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48F9" w:rsidRPr="000A62B9" w:rsidRDefault="00DA48F9" w:rsidP="00DA48F9">
      <w:pPr>
        <w:pStyle w:val="Default"/>
        <w:spacing w:after="360"/>
        <w:rPr>
          <w:sz w:val="22"/>
          <w:szCs w:val="22"/>
        </w:rPr>
      </w:pPr>
      <w:r w:rsidRPr="000A62B9">
        <w:rPr>
          <w:b/>
          <w:bCs/>
          <w:sz w:val="22"/>
          <w:szCs w:val="22"/>
        </w:rPr>
        <w:t xml:space="preserve">Elementary Literacy Context for Learning Information </w:t>
      </w:r>
    </w:p>
    <w:p w:rsidR="00DA48F9" w:rsidRPr="000A62B9" w:rsidRDefault="00DA48F9" w:rsidP="00DA48F9">
      <w:pPr>
        <w:pStyle w:val="TPACbox"/>
        <w:spacing w:before="160" w:after="160"/>
        <w:ind w:left="360"/>
        <w:rPr>
          <w:rFonts w:cs="Arial"/>
          <w:color w:val="000000"/>
          <w:sz w:val="22"/>
          <w:szCs w:val="22"/>
        </w:rPr>
      </w:pPr>
      <w:r w:rsidRPr="000A62B9">
        <w:rPr>
          <w:rFonts w:cs="Arial"/>
          <w:color w:val="000000"/>
          <w:sz w:val="22"/>
          <w:szCs w:val="22"/>
        </w:rPr>
        <w:t xml:space="preserve">Use the Context for Learning Information to supply information about your school/classroom context. </w:t>
      </w:r>
    </w:p>
    <w:p w:rsidR="00DA48F9" w:rsidRPr="000A62B9" w:rsidRDefault="00DA48F9" w:rsidP="00DA48F9">
      <w:pPr>
        <w:pStyle w:val="Default"/>
        <w:spacing w:before="240" w:after="60"/>
        <w:rPr>
          <w:b/>
          <w:bCs/>
          <w:sz w:val="22"/>
          <w:szCs w:val="22"/>
        </w:rPr>
      </w:pPr>
      <w:r w:rsidRPr="000A62B9">
        <w:rPr>
          <w:b/>
          <w:bCs/>
          <w:sz w:val="22"/>
          <w:szCs w:val="22"/>
        </w:rPr>
        <w:t xml:space="preserve">Part 1 - About the School Where You Are Teaching </w:t>
      </w:r>
    </w:p>
    <w:p w:rsidR="00A1382E" w:rsidRPr="000A62B9" w:rsidRDefault="00A1382E" w:rsidP="00DA48F9">
      <w:pPr>
        <w:pStyle w:val="Default"/>
        <w:spacing w:before="240" w:after="60"/>
        <w:rPr>
          <w:b/>
          <w:bCs/>
          <w:sz w:val="22"/>
          <w:szCs w:val="22"/>
        </w:rPr>
      </w:pPr>
    </w:p>
    <w:p w:rsidR="00A1382E" w:rsidRPr="000A62B9" w:rsidRDefault="00A1382E" w:rsidP="00A1382E">
      <w:pPr>
        <w:pStyle w:val="Default"/>
        <w:numPr>
          <w:ilvl w:val="0"/>
          <w:numId w:val="5"/>
        </w:numPr>
        <w:spacing w:before="120" w:after="120"/>
        <w:rPr>
          <w:sz w:val="22"/>
          <w:szCs w:val="22"/>
        </w:rPr>
      </w:pPr>
      <w:r w:rsidRPr="000A62B9">
        <w:rPr>
          <w:bCs/>
          <w:sz w:val="22"/>
          <w:szCs w:val="22"/>
        </w:rPr>
        <w:t>In what type of school do you teach?</w:t>
      </w:r>
    </w:p>
    <w:p w:rsidR="00DA48F9" w:rsidRPr="000A62B9" w:rsidRDefault="00395A27" w:rsidP="00395A27">
      <w:pPr>
        <w:pStyle w:val="TPACtextbodyLeft075"/>
        <w:ind w:left="1080"/>
        <w:rPr>
          <w:rFonts w:cs="Arial"/>
          <w:color w:val="000000"/>
          <w:sz w:val="22"/>
          <w:szCs w:val="22"/>
        </w:rPr>
      </w:pPr>
      <w:r w:rsidRPr="000A62B9">
        <w:rPr>
          <w:rFonts w:cs="Arial"/>
          <w:color w:val="000000"/>
          <w:sz w:val="22"/>
          <w:szCs w:val="22"/>
        </w:rPr>
        <w:t>I teach at Farragut Intermediate School, which is located in a suburban part of Knox County. The school has grades third through fifth. I am place</w:t>
      </w:r>
      <w:r w:rsidR="00D136B1" w:rsidRPr="000A62B9">
        <w:rPr>
          <w:rFonts w:cs="Arial"/>
          <w:color w:val="000000"/>
          <w:sz w:val="22"/>
          <w:szCs w:val="22"/>
        </w:rPr>
        <w:t>d</w:t>
      </w:r>
      <w:r w:rsidRPr="000A62B9">
        <w:rPr>
          <w:rFonts w:cs="Arial"/>
          <w:color w:val="000000"/>
          <w:sz w:val="22"/>
          <w:szCs w:val="22"/>
        </w:rPr>
        <w:t xml:space="preserve"> with Mrs. Williams, who is a fifth grade teacher. </w:t>
      </w:r>
    </w:p>
    <w:p w:rsidR="00A1382E" w:rsidRPr="000A62B9" w:rsidRDefault="00A1382E" w:rsidP="00A1382E">
      <w:pPr>
        <w:pStyle w:val="Default"/>
        <w:rPr>
          <w:sz w:val="22"/>
          <w:szCs w:val="22"/>
        </w:rPr>
      </w:pPr>
    </w:p>
    <w:p w:rsidR="00DA48F9" w:rsidRPr="000A62B9" w:rsidRDefault="00DA48F9" w:rsidP="00DA48F9">
      <w:pPr>
        <w:pStyle w:val="Default"/>
        <w:spacing w:before="120" w:after="120"/>
        <w:ind w:left="1080" w:hanging="360"/>
        <w:rPr>
          <w:sz w:val="22"/>
          <w:szCs w:val="22"/>
        </w:rPr>
      </w:pPr>
      <w:r w:rsidRPr="000A62B9">
        <w:rPr>
          <w:b/>
          <w:bCs/>
          <w:sz w:val="22"/>
          <w:szCs w:val="22"/>
        </w:rPr>
        <w:t xml:space="preserve">2. </w:t>
      </w:r>
      <w:r w:rsidRPr="000A62B9">
        <w:rPr>
          <w:sz w:val="22"/>
          <w:szCs w:val="22"/>
        </w:rPr>
        <w:t xml:space="preserve">List any special features of your school or classroom setting (e.g., charter, co-teaching, themed magnet, classroom aide, bilingual, team taught with a special education teacher) that will affect your teaching in this learning segment. </w:t>
      </w:r>
    </w:p>
    <w:p w:rsidR="00DA48F9" w:rsidRPr="000A62B9" w:rsidRDefault="00395A27" w:rsidP="00B70828">
      <w:pPr>
        <w:pStyle w:val="Default"/>
        <w:spacing w:before="120" w:after="120"/>
        <w:ind w:left="1080"/>
        <w:rPr>
          <w:bCs/>
          <w:sz w:val="22"/>
          <w:szCs w:val="22"/>
        </w:rPr>
      </w:pPr>
      <w:r w:rsidRPr="000A62B9">
        <w:rPr>
          <w:bCs/>
          <w:sz w:val="22"/>
          <w:szCs w:val="22"/>
        </w:rPr>
        <w:t xml:space="preserve">My mentor, Mrs. Williams, has a team teacher named Mrs. </w:t>
      </w:r>
      <w:proofErr w:type="spellStart"/>
      <w:r w:rsidRPr="000A62B9">
        <w:rPr>
          <w:bCs/>
          <w:sz w:val="22"/>
          <w:szCs w:val="22"/>
        </w:rPr>
        <w:t>Lovegrove</w:t>
      </w:r>
      <w:proofErr w:type="spellEnd"/>
      <w:r w:rsidRPr="000A62B9">
        <w:rPr>
          <w:bCs/>
          <w:sz w:val="22"/>
          <w:szCs w:val="22"/>
        </w:rPr>
        <w:t>. These two teachers often</w:t>
      </w:r>
      <w:r w:rsidR="00B70828" w:rsidRPr="000A62B9">
        <w:rPr>
          <w:bCs/>
          <w:sz w:val="22"/>
          <w:szCs w:val="22"/>
        </w:rPr>
        <w:t xml:space="preserve"> </w:t>
      </w:r>
      <w:r w:rsidRPr="000A62B9">
        <w:rPr>
          <w:bCs/>
          <w:sz w:val="22"/>
          <w:szCs w:val="22"/>
        </w:rPr>
        <w:t xml:space="preserve">share </w:t>
      </w:r>
      <w:r w:rsidR="00B70828" w:rsidRPr="000A62B9">
        <w:rPr>
          <w:bCs/>
          <w:sz w:val="22"/>
          <w:szCs w:val="22"/>
        </w:rPr>
        <w:t xml:space="preserve">content and </w:t>
      </w:r>
      <w:r w:rsidRPr="000A62B9">
        <w:rPr>
          <w:bCs/>
          <w:sz w:val="22"/>
          <w:szCs w:val="22"/>
        </w:rPr>
        <w:t xml:space="preserve">ideas. </w:t>
      </w:r>
      <w:r w:rsidR="00B70828" w:rsidRPr="000A62B9">
        <w:rPr>
          <w:bCs/>
          <w:sz w:val="22"/>
          <w:szCs w:val="22"/>
        </w:rPr>
        <w:t xml:space="preserve">During Math Mrs. Williams and </w:t>
      </w:r>
      <w:proofErr w:type="spellStart"/>
      <w:r w:rsidR="00B70828" w:rsidRPr="000A62B9">
        <w:rPr>
          <w:bCs/>
          <w:sz w:val="22"/>
          <w:szCs w:val="22"/>
        </w:rPr>
        <w:t>Mrs</w:t>
      </w:r>
      <w:proofErr w:type="spellEnd"/>
      <w:r w:rsidR="00B70828" w:rsidRPr="000A62B9">
        <w:rPr>
          <w:bCs/>
          <w:sz w:val="22"/>
          <w:szCs w:val="22"/>
        </w:rPr>
        <w:t xml:space="preserve"> </w:t>
      </w:r>
      <w:proofErr w:type="spellStart"/>
      <w:r w:rsidR="00B70828" w:rsidRPr="000A62B9">
        <w:rPr>
          <w:bCs/>
          <w:sz w:val="22"/>
          <w:szCs w:val="22"/>
        </w:rPr>
        <w:t>Lovegrove</w:t>
      </w:r>
      <w:proofErr w:type="spellEnd"/>
      <w:r w:rsidR="00B70828" w:rsidRPr="000A62B9">
        <w:rPr>
          <w:bCs/>
          <w:sz w:val="22"/>
          <w:szCs w:val="22"/>
        </w:rPr>
        <w:t xml:space="preserve"> exchange select students for appropriate leveled grouping. In addition, Mrs. Williams and Mrs. </w:t>
      </w:r>
      <w:proofErr w:type="spellStart"/>
      <w:r w:rsidR="00B70828" w:rsidRPr="000A62B9">
        <w:rPr>
          <w:bCs/>
          <w:sz w:val="22"/>
          <w:szCs w:val="22"/>
        </w:rPr>
        <w:t>Lovegrove</w:t>
      </w:r>
      <w:proofErr w:type="spellEnd"/>
      <w:r w:rsidR="00B70828" w:rsidRPr="000A62B9">
        <w:rPr>
          <w:bCs/>
          <w:sz w:val="22"/>
          <w:szCs w:val="22"/>
        </w:rPr>
        <w:t xml:space="preserve"> trade class for Science and Social Studies. Mrs. </w:t>
      </w:r>
      <w:proofErr w:type="spellStart"/>
      <w:r w:rsidR="00B70828" w:rsidRPr="000A62B9">
        <w:rPr>
          <w:bCs/>
          <w:sz w:val="22"/>
          <w:szCs w:val="22"/>
        </w:rPr>
        <w:t>Lovegrove</w:t>
      </w:r>
      <w:proofErr w:type="spellEnd"/>
      <w:r w:rsidR="00B70828" w:rsidRPr="000A62B9">
        <w:rPr>
          <w:bCs/>
          <w:sz w:val="22"/>
          <w:szCs w:val="22"/>
        </w:rPr>
        <w:t xml:space="preserve"> teaches </w:t>
      </w:r>
      <w:r w:rsidR="00200BE8" w:rsidRPr="000A62B9">
        <w:rPr>
          <w:bCs/>
          <w:sz w:val="22"/>
          <w:szCs w:val="22"/>
        </w:rPr>
        <w:t>S</w:t>
      </w:r>
      <w:r w:rsidR="00B70828" w:rsidRPr="000A62B9">
        <w:rPr>
          <w:bCs/>
          <w:sz w:val="22"/>
          <w:szCs w:val="22"/>
        </w:rPr>
        <w:t>ci</w:t>
      </w:r>
      <w:r w:rsidR="00200BE8" w:rsidRPr="000A62B9">
        <w:rPr>
          <w:bCs/>
          <w:sz w:val="22"/>
          <w:szCs w:val="22"/>
        </w:rPr>
        <w:t>ence</w:t>
      </w:r>
      <w:r w:rsidRPr="000A62B9">
        <w:rPr>
          <w:bCs/>
          <w:sz w:val="22"/>
          <w:szCs w:val="22"/>
        </w:rPr>
        <w:t>,</w:t>
      </w:r>
      <w:r w:rsidR="00200BE8" w:rsidRPr="000A62B9">
        <w:rPr>
          <w:bCs/>
          <w:sz w:val="22"/>
          <w:szCs w:val="22"/>
        </w:rPr>
        <w:t xml:space="preserve"> and Mrs. Williams teaches Social S</w:t>
      </w:r>
      <w:r w:rsidR="00B70828" w:rsidRPr="000A62B9">
        <w:rPr>
          <w:bCs/>
          <w:sz w:val="22"/>
          <w:szCs w:val="22"/>
        </w:rPr>
        <w:t xml:space="preserve">tudies. </w:t>
      </w:r>
    </w:p>
    <w:p w:rsidR="00200BE8" w:rsidRPr="000A62B9" w:rsidRDefault="00200BE8" w:rsidP="00B70828">
      <w:pPr>
        <w:pStyle w:val="Default"/>
        <w:spacing w:before="120" w:after="120"/>
        <w:ind w:left="1080"/>
        <w:rPr>
          <w:bCs/>
          <w:sz w:val="22"/>
          <w:szCs w:val="22"/>
        </w:rPr>
      </w:pPr>
    </w:p>
    <w:p w:rsidR="00DA48F9" w:rsidRPr="000A62B9" w:rsidRDefault="00DA48F9" w:rsidP="00DA48F9">
      <w:pPr>
        <w:pStyle w:val="Default"/>
        <w:spacing w:before="120" w:after="120"/>
        <w:ind w:left="1080" w:hanging="360"/>
        <w:rPr>
          <w:sz w:val="22"/>
          <w:szCs w:val="22"/>
        </w:rPr>
      </w:pPr>
      <w:r w:rsidRPr="000A62B9">
        <w:rPr>
          <w:b/>
          <w:bCs/>
          <w:sz w:val="22"/>
          <w:szCs w:val="22"/>
        </w:rPr>
        <w:t xml:space="preserve">3. </w:t>
      </w:r>
      <w:r w:rsidRPr="000A62B9">
        <w:rPr>
          <w:sz w:val="22"/>
          <w:szCs w:val="22"/>
        </w:rPr>
        <w:t xml:space="preserve">Describe any district, school, or cooperating teacher requirements or expectations that might affect your planning or delivery of instruction, such as required curricula, pacing plan, use of specific instructional strategies, or standardized tests. </w:t>
      </w:r>
    </w:p>
    <w:p w:rsidR="00DA48F9" w:rsidRPr="000A62B9" w:rsidRDefault="00200BE8" w:rsidP="00B84B99">
      <w:pPr>
        <w:pStyle w:val="Default"/>
        <w:spacing w:before="120" w:after="120"/>
        <w:ind w:left="1080" w:hanging="360"/>
        <w:rPr>
          <w:sz w:val="22"/>
          <w:szCs w:val="22"/>
        </w:rPr>
      </w:pPr>
      <w:r w:rsidRPr="000A62B9">
        <w:rPr>
          <w:sz w:val="22"/>
          <w:szCs w:val="22"/>
        </w:rPr>
        <w:tab/>
      </w:r>
      <w:r w:rsidR="00B84B99" w:rsidRPr="000A62B9">
        <w:rPr>
          <w:sz w:val="22"/>
          <w:szCs w:val="22"/>
        </w:rPr>
        <w:t xml:space="preserve">Knox County has adopted the Common Core Standards, but in addition to the standards Knox County requires additional information or concepts to be taught. These additional requirements are found on the Knox County database. Each teacher has access to the information, and each teacher can share information among the grade level. Text required for teaching has a built in pacing plan, but the county removes and adds </w:t>
      </w:r>
      <w:r w:rsidR="001F2091" w:rsidRPr="000A62B9">
        <w:rPr>
          <w:sz w:val="22"/>
          <w:szCs w:val="22"/>
        </w:rPr>
        <w:t xml:space="preserve">additional information. The math pacing plan ultimately adds up to a lesson a day, which can make it difficult to complete lessons if students need additional time. </w:t>
      </w:r>
    </w:p>
    <w:p w:rsidR="00DA48F9" w:rsidRPr="000A62B9" w:rsidRDefault="001F2091" w:rsidP="00DA48F9">
      <w:pPr>
        <w:pStyle w:val="Default"/>
        <w:spacing w:before="120" w:after="120"/>
        <w:ind w:left="1080" w:hanging="360"/>
        <w:rPr>
          <w:sz w:val="22"/>
          <w:szCs w:val="22"/>
        </w:rPr>
      </w:pPr>
      <w:r w:rsidRPr="000A62B9">
        <w:rPr>
          <w:sz w:val="22"/>
          <w:szCs w:val="22"/>
        </w:rPr>
        <w:tab/>
        <w:t xml:space="preserve">There are three types of </w:t>
      </w:r>
      <w:r w:rsidR="00D136B1" w:rsidRPr="000A62B9">
        <w:rPr>
          <w:sz w:val="22"/>
          <w:szCs w:val="22"/>
        </w:rPr>
        <w:t xml:space="preserve">standardized </w:t>
      </w:r>
      <w:r w:rsidRPr="000A62B9">
        <w:rPr>
          <w:sz w:val="22"/>
          <w:szCs w:val="22"/>
        </w:rPr>
        <w:t>test. The tests include TCAP, Discovery Education, and Construction Response Math Test. TCAP is a single test, which is composed of different section</w:t>
      </w:r>
      <w:r w:rsidR="00395A27" w:rsidRPr="000A62B9">
        <w:rPr>
          <w:sz w:val="22"/>
          <w:szCs w:val="22"/>
        </w:rPr>
        <w:t>s for each subject. Constructive</w:t>
      </w:r>
      <w:r w:rsidRPr="000A62B9">
        <w:rPr>
          <w:sz w:val="22"/>
          <w:szCs w:val="22"/>
        </w:rPr>
        <w:t xml:space="preserve"> Response Math Test is a single Math test that occurs at the end of the year. </w:t>
      </w:r>
      <w:r w:rsidR="0024139F" w:rsidRPr="000A62B9">
        <w:rPr>
          <w:sz w:val="22"/>
          <w:szCs w:val="22"/>
        </w:rPr>
        <w:t>Discovery Education covers Math and Reading. This test occurs three times a year.</w:t>
      </w:r>
      <w:r w:rsidR="00395A27" w:rsidRPr="000A62B9">
        <w:rPr>
          <w:rStyle w:val="CommentReference"/>
          <w:vanish/>
          <w:color w:val="auto"/>
          <w:sz w:val="22"/>
          <w:szCs w:val="22"/>
        </w:rPr>
        <w:t xml:space="preserve">   </w:t>
      </w:r>
      <w:r w:rsidR="00395A27" w:rsidRPr="000A62B9">
        <w:rPr>
          <w:sz w:val="22"/>
          <w:szCs w:val="22"/>
        </w:rPr>
        <w:t xml:space="preserve"> Classroom content and assessment are often impacted by theses test. For example TCAP practice books are an important part preparing for the TCAPs. This time of year my teacher asks students to complete particular portions of the test, and the answers are review daily. In math students have a daily problem, which helps prepare students for the Constructive Response Math </w:t>
      </w:r>
      <w:proofErr w:type="gramStart"/>
      <w:r w:rsidR="00987DC3" w:rsidRPr="000A62B9">
        <w:rPr>
          <w:sz w:val="22"/>
          <w:szCs w:val="22"/>
        </w:rPr>
        <w:t>Test.</w:t>
      </w:r>
      <w:proofErr w:type="gramEnd"/>
      <w:r w:rsidR="00987DC3" w:rsidRPr="000A62B9">
        <w:rPr>
          <w:sz w:val="22"/>
          <w:szCs w:val="22"/>
        </w:rPr>
        <w:t xml:space="preserve"> </w:t>
      </w:r>
    </w:p>
    <w:p w:rsidR="0024139F" w:rsidRDefault="0024139F" w:rsidP="00DA48F9">
      <w:pPr>
        <w:pStyle w:val="Default"/>
        <w:spacing w:before="240" w:after="60"/>
        <w:rPr>
          <w:sz w:val="22"/>
          <w:szCs w:val="22"/>
        </w:rPr>
      </w:pPr>
    </w:p>
    <w:p w:rsidR="00A420B8" w:rsidRPr="000A62B9" w:rsidRDefault="00A420B8" w:rsidP="00DA48F9">
      <w:pPr>
        <w:pStyle w:val="Default"/>
        <w:spacing w:before="240" w:after="60"/>
        <w:rPr>
          <w:b/>
          <w:bCs/>
          <w:sz w:val="22"/>
          <w:szCs w:val="22"/>
        </w:rPr>
      </w:pPr>
    </w:p>
    <w:p w:rsidR="00DA48F9" w:rsidRPr="000A62B9" w:rsidRDefault="00DA48F9" w:rsidP="00DA48F9">
      <w:pPr>
        <w:pStyle w:val="Default"/>
        <w:spacing w:before="240" w:after="60"/>
        <w:rPr>
          <w:sz w:val="22"/>
          <w:szCs w:val="22"/>
        </w:rPr>
      </w:pPr>
      <w:r w:rsidRPr="000A62B9">
        <w:rPr>
          <w:b/>
          <w:bCs/>
          <w:sz w:val="22"/>
          <w:szCs w:val="22"/>
        </w:rPr>
        <w:lastRenderedPageBreak/>
        <w:t xml:space="preserve">Part 2 - About the Class Featured in This Assessment </w:t>
      </w:r>
    </w:p>
    <w:p w:rsidR="00DA48F9" w:rsidRPr="000A62B9" w:rsidRDefault="00DA48F9" w:rsidP="00987DC3">
      <w:pPr>
        <w:pStyle w:val="Default"/>
        <w:numPr>
          <w:ilvl w:val="0"/>
          <w:numId w:val="4"/>
        </w:numPr>
        <w:spacing w:before="120" w:after="120"/>
        <w:rPr>
          <w:sz w:val="22"/>
          <w:szCs w:val="22"/>
        </w:rPr>
      </w:pPr>
      <w:r w:rsidRPr="000A62B9">
        <w:rPr>
          <w:sz w:val="22"/>
          <w:szCs w:val="22"/>
        </w:rPr>
        <w:t xml:space="preserve">How much time is devoted each day to literacy instruction in your classroom? </w:t>
      </w:r>
    </w:p>
    <w:p w:rsidR="00DA48F9" w:rsidRPr="000A62B9" w:rsidRDefault="00987DC3" w:rsidP="00987DC3">
      <w:pPr>
        <w:pStyle w:val="Default"/>
        <w:spacing w:before="120" w:after="120"/>
        <w:ind w:left="1080"/>
        <w:rPr>
          <w:sz w:val="22"/>
          <w:szCs w:val="22"/>
        </w:rPr>
      </w:pPr>
      <w:r w:rsidRPr="000A62B9">
        <w:rPr>
          <w:sz w:val="22"/>
          <w:szCs w:val="22"/>
        </w:rPr>
        <w:t>My mentor devotes all subject matter to strengthening literacy. Even math content involves reading word problems daily. There is a set hour and a half devoted to literature and grammar, but Mrs. Williams is dedicated to literacy in each subject she teaches.</w:t>
      </w:r>
      <w:r w:rsidR="00A420B8">
        <w:rPr>
          <w:sz w:val="22"/>
          <w:szCs w:val="22"/>
        </w:rPr>
        <w:t xml:space="preserve"> An hour and a half is devoted to math in the morning. Social Studies and Science </w:t>
      </w:r>
      <w:proofErr w:type="gramStart"/>
      <w:r w:rsidR="00A420B8">
        <w:rPr>
          <w:sz w:val="22"/>
          <w:szCs w:val="22"/>
        </w:rPr>
        <w:t>are</w:t>
      </w:r>
      <w:proofErr w:type="gramEnd"/>
      <w:r w:rsidR="00A420B8">
        <w:rPr>
          <w:sz w:val="22"/>
          <w:szCs w:val="22"/>
        </w:rPr>
        <w:t xml:space="preserve"> an hour and a half in the afternoon. The students alternate days for Science and Social Studies. </w:t>
      </w:r>
    </w:p>
    <w:p w:rsidR="00987DC3" w:rsidRPr="000A62B9" w:rsidRDefault="00987DC3" w:rsidP="00987DC3">
      <w:pPr>
        <w:pStyle w:val="Default"/>
        <w:spacing w:before="120" w:after="120"/>
        <w:ind w:left="1080"/>
        <w:rPr>
          <w:sz w:val="22"/>
          <w:szCs w:val="22"/>
        </w:rPr>
      </w:pPr>
    </w:p>
    <w:p w:rsidR="00DA48F9" w:rsidRPr="000A62B9" w:rsidRDefault="00DA48F9" w:rsidP="00987DC3">
      <w:pPr>
        <w:pStyle w:val="Default"/>
        <w:numPr>
          <w:ilvl w:val="0"/>
          <w:numId w:val="4"/>
        </w:numPr>
        <w:spacing w:before="120" w:after="120"/>
        <w:rPr>
          <w:sz w:val="22"/>
          <w:szCs w:val="22"/>
        </w:rPr>
      </w:pPr>
      <w:r w:rsidRPr="000A62B9">
        <w:rPr>
          <w:sz w:val="22"/>
          <w:szCs w:val="22"/>
        </w:rPr>
        <w:t xml:space="preserve">Is there any ability grouping or tracking in literacy? If so, please describe how it affects your class. </w:t>
      </w:r>
    </w:p>
    <w:p w:rsidR="00DA48F9" w:rsidRPr="000A62B9" w:rsidRDefault="00987DC3" w:rsidP="00987DC3">
      <w:pPr>
        <w:pStyle w:val="Default"/>
        <w:spacing w:before="120" w:after="120"/>
        <w:ind w:left="1080"/>
        <w:rPr>
          <w:sz w:val="22"/>
          <w:szCs w:val="22"/>
        </w:rPr>
      </w:pPr>
      <w:r w:rsidRPr="000A62B9">
        <w:rPr>
          <w:sz w:val="22"/>
          <w:szCs w:val="22"/>
        </w:rPr>
        <w:t>There is grouping for math and re</w:t>
      </w:r>
      <w:r w:rsidR="0019467B" w:rsidRPr="000A62B9">
        <w:rPr>
          <w:sz w:val="22"/>
          <w:szCs w:val="22"/>
        </w:rPr>
        <w:t>ading. The math grouping is not</w:t>
      </w:r>
      <w:r w:rsidRPr="000A62B9">
        <w:rPr>
          <w:sz w:val="22"/>
          <w:szCs w:val="22"/>
        </w:rPr>
        <w:t xml:space="preserve"> defined</w:t>
      </w:r>
      <w:r w:rsidR="0019467B" w:rsidRPr="000A62B9">
        <w:rPr>
          <w:sz w:val="22"/>
          <w:szCs w:val="22"/>
        </w:rPr>
        <w:t xml:space="preserve"> by small groups, and</w:t>
      </w:r>
      <w:r w:rsidRPr="000A62B9">
        <w:rPr>
          <w:sz w:val="22"/>
          <w:szCs w:val="22"/>
        </w:rPr>
        <w:t xml:space="preserve"> is practiced throughout the fifth grade. One team teacher will take the above target or at target students and the other teacher would take </w:t>
      </w:r>
      <w:proofErr w:type="gramStart"/>
      <w:r w:rsidRPr="000A62B9">
        <w:rPr>
          <w:sz w:val="22"/>
          <w:szCs w:val="22"/>
        </w:rPr>
        <w:t>the at</w:t>
      </w:r>
      <w:proofErr w:type="gramEnd"/>
      <w:r w:rsidRPr="000A62B9">
        <w:rPr>
          <w:sz w:val="22"/>
          <w:szCs w:val="22"/>
        </w:rPr>
        <w:t xml:space="preserve"> target or below target students. Mrs. Williams’ students are at or below target in math. This type of grouping allow</w:t>
      </w:r>
      <w:r w:rsidR="00B55B3D" w:rsidRPr="000A62B9">
        <w:rPr>
          <w:sz w:val="22"/>
          <w:szCs w:val="22"/>
        </w:rPr>
        <w:t>s whole group instruction to be easier for the teacher and the students.</w:t>
      </w:r>
      <w:r w:rsidR="0019467B" w:rsidRPr="000A62B9">
        <w:rPr>
          <w:sz w:val="22"/>
          <w:szCs w:val="22"/>
        </w:rPr>
        <w:t xml:space="preserve"> Mrs. Williams’</w:t>
      </w:r>
      <w:r w:rsidR="000A62B9" w:rsidRPr="000A62B9">
        <w:rPr>
          <w:sz w:val="22"/>
          <w:szCs w:val="22"/>
        </w:rPr>
        <w:t xml:space="preserve"> reading groups are chosen</w:t>
      </w:r>
      <w:r w:rsidR="0019467B" w:rsidRPr="000A62B9">
        <w:rPr>
          <w:sz w:val="22"/>
          <w:szCs w:val="22"/>
        </w:rPr>
        <w:t xml:space="preserve"> by team leaders, which change each </w:t>
      </w:r>
      <w:r w:rsidR="000A62B9" w:rsidRPr="000A62B9">
        <w:rPr>
          <w:sz w:val="22"/>
          <w:szCs w:val="22"/>
        </w:rPr>
        <w:t xml:space="preserve">grading period. The grouping could be </w:t>
      </w:r>
      <w:r w:rsidR="001D2B1E">
        <w:rPr>
          <w:sz w:val="22"/>
          <w:szCs w:val="22"/>
        </w:rPr>
        <w:t xml:space="preserve">beneficial </w:t>
      </w:r>
      <w:r w:rsidR="000A62B9" w:rsidRPr="000A62B9">
        <w:rPr>
          <w:sz w:val="22"/>
          <w:szCs w:val="22"/>
        </w:rPr>
        <w:t xml:space="preserve">because the students often work </w:t>
      </w:r>
      <w:r w:rsidR="001D2B1E">
        <w:rPr>
          <w:sz w:val="22"/>
          <w:szCs w:val="22"/>
        </w:rPr>
        <w:t xml:space="preserve">well together; however, these groups may not be the best choice for student growth and achievement. </w:t>
      </w:r>
      <w:r w:rsidR="00A420B8">
        <w:rPr>
          <w:sz w:val="22"/>
          <w:szCs w:val="22"/>
        </w:rPr>
        <w:t xml:space="preserve">Mrs. Williams does not use grouping in Social Studies, and Mrs. </w:t>
      </w:r>
      <w:proofErr w:type="spellStart"/>
      <w:r w:rsidR="00A420B8">
        <w:rPr>
          <w:sz w:val="22"/>
          <w:szCs w:val="22"/>
        </w:rPr>
        <w:t>Lovegrove</w:t>
      </w:r>
      <w:proofErr w:type="spellEnd"/>
      <w:r w:rsidR="00A420B8">
        <w:rPr>
          <w:sz w:val="22"/>
          <w:szCs w:val="22"/>
        </w:rPr>
        <w:t xml:space="preserve"> does not use grouping in Science. </w:t>
      </w:r>
    </w:p>
    <w:p w:rsidR="00DA48F9" w:rsidRPr="000A62B9" w:rsidRDefault="00DA48F9" w:rsidP="00DA48F9">
      <w:pPr>
        <w:pStyle w:val="Default"/>
        <w:spacing w:before="120" w:after="120"/>
        <w:ind w:left="1080" w:hanging="360"/>
        <w:rPr>
          <w:sz w:val="22"/>
          <w:szCs w:val="22"/>
        </w:rPr>
      </w:pPr>
    </w:p>
    <w:p w:rsidR="00DA48F9" w:rsidRPr="000A62B9" w:rsidRDefault="00DA48F9" w:rsidP="00987DC3">
      <w:pPr>
        <w:pStyle w:val="Default"/>
        <w:numPr>
          <w:ilvl w:val="0"/>
          <w:numId w:val="4"/>
        </w:numPr>
        <w:spacing w:before="120" w:after="120"/>
        <w:rPr>
          <w:sz w:val="22"/>
          <w:szCs w:val="22"/>
        </w:rPr>
      </w:pPr>
      <w:r w:rsidRPr="000A62B9">
        <w:rPr>
          <w:sz w:val="22"/>
          <w:szCs w:val="22"/>
        </w:rPr>
        <w:t xml:space="preserve">Identify any textbook or instructional program you primarily use for literacy instruction. If a textbook, please provide the title, publisher, and date of publication. </w:t>
      </w:r>
    </w:p>
    <w:p w:rsidR="00DA48F9" w:rsidRPr="000A62B9" w:rsidRDefault="00987DC3" w:rsidP="00A1382E">
      <w:pPr>
        <w:pStyle w:val="Default"/>
        <w:spacing w:before="120" w:after="120"/>
        <w:ind w:left="1080"/>
        <w:rPr>
          <w:sz w:val="22"/>
          <w:szCs w:val="22"/>
        </w:rPr>
      </w:pPr>
      <w:r w:rsidRPr="000A62B9">
        <w:rPr>
          <w:sz w:val="22"/>
          <w:szCs w:val="22"/>
        </w:rPr>
        <w:t xml:space="preserve">The textbook primarily used for literacy is Treasure, the Tennessee Edition. The publisher is </w:t>
      </w:r>
      <w:proofErr w:type="spellStart"/>
      <w:r w:rsidRPr="000A62B9">
        <w:rPr>
          <w:sz w:val="22"/>
          <w:szCs w:val="22"/>
        </w:rPr>
        <w:t>Macmillian</w:t>
      </w:r>
      <w:proofErr w:type="spellEnd"/>
      <w:r w:rsidRPr="000A62B9">
        <w:rPr>
          <w:sz w:val="22"/>
          <w:szCs w:val="22"/>
        </w:rPr>
        <w:t xml:space="preserve"> and McGraw-Hill, and publication date is 2008.</w:t>
      </w:r>
      <w:r w:rsidR="00A1382E" w:rsidRPr="000A62B9">
        <w:rPr>
          <w:sz w:val="22"/>
          <w:szCs w:val="22"/>
        </w:rPr>
        <w:t xml:space="preserve"> In addition to this text book, students have also completed two novel studies. </w:t>
      </w:r>
      <w:r w:rsidR="001D2B1E">
        <w:rPr>
          <w:sz w:val="22"/>
          <w:szCs w:val="22"/>
        </w:rPr>
        <w:t xml:space="preserve">Additional text sets include: </w:t>
      </w:r>
      <w:proofErr w:type="spellStart"/>
      <w:r w:rsidR="001D2B1E">
        <w:rPr>
          <w:sz w:val="22"/>
          <w:szCs w:val="22"/>
        </w:rPr>
        <w:t>EnVision</w:t>
      </w:r>
      <w:proofErr w:type="spellEnd"/>
      <w:r w:rsidR="001D2B1E">
        <w:rPr>
          <w:sz w:val="22"/>
          <w:szCs w:val="22"/>
        </w:rPr>
        <w:t xml:space="preserve"> Math Tennessee Edition, </w:t>
      </w:r>
      <w:r w:rsidR="004716F0">
        <w:rPr>
          <w:sz w:val="22"/>
          <w:szCs w:val="22"/>
        </w:rPr>
        <w:t xml:space="preserve">McGraw-Hill Science, Houghton Mifflin Social Studies Tennessee Edition, Houghton Mifflin Social Studies, and Your Health. </w:t>
      </w:r>
    </w:p>
    <w:p w:rsidR="00A1382E" w:rsidRPr="000A62B9" w:rsidRDefault="00A1382E" w:rsidP="00A1382E">
      <w:pPr>
        <w:pStyle w:val="Default"/>
        <w:spacing w:before="120" w:after="120"/>
        <w:ind w:left="1080"/>
        <w:rPr>
          <w:sz w:val="22"/>
          <w:szCs w:val="22"/>
        </w:rPr>
      </w:pPr>
    </w:p>
    <w:p w:rsidR="00DA48F9" w:rsidRPr="000A62B9" w:rsidRDefault="00DA48F9" w:rsidP="00A1382E">
      <w:pPr>
        <w:pStyle w:val="Default"/>
        <w:numPr>
          <w:ilvl w:val="0"/>
          <w:numId w:val="4"/>
        </w:numPr>
        <w:spacing w:before="120" w:after="120"/>
        <w:rPr>
          <w:sz w:val="22"/>
          <w:szCs w:val="22"/>
        </w:rPr>
      </w:pPr>
      <w:r w:rsidRPr="000A62B9">
        <w:rPr>
          <w:sz w:val="22"/>
          <w:szCs w:val="22"/>
        </w:rPr>
        <w:t xml:space="preserve">List other resources (e.g., electronic whiteboard, classroom library or other text sets, on-line professional resources) you use for literacy instruction in this class. </w:t>
      </w:r>
    </w:p>
    <w:p w:rsidR="00A1382E" w:rsidRPr="000A62B9" w:rsidRDefault="00A1382E" w:rsidP="00A1382E">
      <w:pPr>
        <w:pStyle w:val="Default"/>
        <w:spacing w:before="120" w:after="120"/>
        <w:ind w:left="1080"/>
        <w:rPr>
          <w:sz w:val="22"/>
          <w:szCs w:val="22"/>
        </w:rPr>
      </w:pPr>
      <w:r w:rsidRPr="000A62B9">
        <w:rPr>
          <w:sz w:val="22"/>
          <w:szCs w:val="22"/>
        </w:rPr>
        <w:t xml:space="preserve">Resources for the classroom include: an electronic whiteboard, a document camera, four computers, an </w:t>
      </w:r>
      <w:proofErr w:type="spellStart"/>
      <w:r w:rsidRPr="000A62B9">
        <w:rPr>
          <w:sz w:val="22"/>
          <w:szCs w:val="22"/>
        </w:rPr>
        <w:t>iPad</w:t>
      </w:r>
      <w:proofErr w:type="spellEnd"/>
      <w:r w:rsidRPr="000A62B9">
        <w:rPr>
          <w:sz w:val="22"/>
          <w:szCs w:val="22"/>
        </w:rPr>
        <w:t xml:space="preserve">, and an informational text classroom library. On-line resources include Teachers Pay Teachers and </w:t>
      </w:r>
      <w:proofErr w:type="spellStart"/>
      <w:r w:rsidRPr="000A62B9">
        <w:rPr>
          <w:sz w:val="22"/>
          <w:szCs w:val="22"/>
        </w:rPr>
        <w:t>Edmodo</w:t>
      </w:r>
      <w:proofErr w:type="spellEnd"/>
      <w:r w:rsidRPr="000A62B9">
        <w:rPr>
          <w:sz w:val="22"/>
          <w:szCs w:val="22"/>
        </w:rPr>
        <w:t xml:space="preserve">. </w:t>
      </w:r>
      <w:proofErr w:type="spellStart"/>
      <w:r w:rsidR="00055CBB">
        <w:rPr>
          <w:sz w:val="22"/>
          <w:szCs w:val="22"/>
        </w:rPr>
        <w:t>Edmodo</w:t>
      </w:r>
      <w:proofErr w:type="spellEnd"/>
      <w:r w:rsidR="00055CBB">
        <w:rPr>
          <w:sz w:val="22"/>
          <w:szCs w:val="22"/>
        </w:rPr>
        <w:t xml:space="preserve"> is a K</w:t>
      </w:r>
      <w:r w:rsidR="004716F0">
        <w:rPr>
          <w:sz w:val="22"/>
          <w:szCs w:val="22"/>
        </w:rPr>
        <w:t>nox</w:t>
      </w:r>
      <w:r w:rsidR="00055CBB">
        <w:rPr>
          <w:sz w:val="22"/>
          <w:szCs w:val="22"/>
        </w:rPr>
        <w:t xml:space="preserve"> C</w:t>
      </w:r>
      <w:r w:rsidR="004716F0">
        <w:rPr>
          <w:sz w:val="22"/>
          <w:szCs w:val="22"/>
        </w:rPr>
        <w:t xml:space="preserve">ounty </w:t>
      </w:r>
      <w:r w:rsidR="00055CBB">
        <w:rPr>
          <w:sz w:val="22"/>
          <w:szCs w:val="22"/>
        </w:rPr>
        <w:t xml:space="preserve">site where teachers can share resources throughout the county. </w:t>
      </w:r>
    </w:p>
    <w:p w:rsidR="00A1382E" w:rsidRPr="000A62B9" w:rsidRDefault="00A1382E" w:rsidP="00A1382E">
      <w:pPr>
        <w:pStyle w:val="Default"/>
        <w:spacing w:before="120" w:after="120"/>
        <w:ind w:left="1080"/>
        <w:rPr>
          <w:sz w:val="22"/>
          <w:szCs w:val="22"/>
        </w:rPr>
      </w:pPr>
    </w:p>
    <w:p w:rsidR="00A1382E" w:rsidRPr="000A62B9" w:rsidRDefault="00A1382E" w:rsidP="00A1382E">
      <w:pPr>
        <w:pStyle w:val="Default"/>
        <w:spacing w:before="120" w:after="120"/>
        <w:ind w:left="1080"/>
        <w:rPr>
          <w:sz w:val="22"/>
          <w:szCs w:val="22"/>
        </w:rPr>
      </w:pPr>
    </w:p>
    <w:p w:rsidR="00A1382E" w:rsidRDefault="00A1382E" w:rsidP="00A1382E">
      <w:pPr>
        <w:pStyle w:val="Default"/>
        <w:spacing w:before="120" w:after="120"/>
        <w:ind w:left="1080"/>
        <w:rPr>
          <w:sz w:val="22"/>
          <w:szCs w:val="22"/>
        </w:rPr>
      </w:pPr>
    </w:p>
    <w:p w:rsidR="00B730E6" w:rsidRPr="000A62B9" w:rsidRDefault="00B730E6" w:rsidP="00A1382E">
      <w:pPr>
        <w:pStyle w:val="Default"/>
        <w:spacing w:before="120" w:after="120"/>
        <w:ind w:left="1080"/>
        <w:rPr>
          <w:sz w:val="22"/>
          <w:szCs w:val="22"/>
        </w:rPr>
      </w:pPr>
      <w:bookmarkStart w:id="0" w:name="_GoBack"/>
      <w:bookmarkEnd w:id="0"/>
    </w:p>
    <w:p w:rsidR="00DA48F9" w:rsidRPr="000A62B9" w:rsidRDefault="00DA48F9" w:rsidP="00A420B8">
      <w:pPr>
        <w:pStyle w:val="Default"/>
        <w:spacing w:before="120" w:after="120"/>
        <w:rPr>
          <w:sz w:val="22"/>
          <w:szCs w:val="22"/>
        </w:rPr>
      </w:pPr>
    </w:p>
    <w:p w:rsidR="00DA48F9" w:rsidRPr="000A62B9" w:rsidRDefault="00DA48F9" w:rsidP="00DA48F9">
      <w:pPr>
        <w:pStyle w:val="Default"/>
        <w:spacing w:before="120" w:after="120"/>
        <w:ind w:left="360" w:hanging="360"/>
        <w:rPr>
          <w:b/>
          <w:bCs/>
          <w:sz w:val="22"/>
          <w:szCs w:val="22"/>
        </w:rPr>
      </w:pPr>
    </w:p>
    <w:p w:rsidR="00DA48F9" w:rsidRPr="000A62B9" w:rsidRDefault="00DA48F9" w:rsidP="00DA48F9">
      <w:pPr>
        <w:pStyle w:val="Default"/>
        <w:spacing w:before="120" w:after="120"/>
        <w:ind w:left="360" w:hanging="360"/>
        <w:rPr>
          <w:b/>
          <w:bCs/>
          <w:sz w:val="22"/>
          <w:szCs w:val="22"/>
        </w:rPr>
      </w:pPr>
      <w:r w:rsidRPr="000A62B9">
        <w:rPr>
          <w:b/>
          <w:bCs/>
          <w:sz w:val="22"/>
          <w:szCs w:val="22"/>
        </w:rPr>
        <w:lastRenderedPageBreak/>
        <w:t>Part 3 - About the Students in the Class Featured in This Assessment</w:t>
      </w:r>
    </w:p>
    <w:p w:rsidR="00DA48F9" w:rsidRPr="000A62B9" w:rsidRDefault="00DA48F9" w:rsidP="00DA48F9">
      <w:pPr>
        <w:pStyle w:val="Default"/>
        <w:spacing w:before="120" w:after="120"/>
        <w:ind w:left="1080" w:hanging="360"/>
        <w:rPr>
          <w:sz w:val="22"/>
          <w:szCs w:val="22"/>
        </w:rPr>
      </w:pPr>
      <w:r w:rsidRPr="000A62B9">
        <w:rPr>
          <w:b/>
          <w:bCs/>
          <w:sz w:val="22"/>
          <w:szCs w:val="22"/>
        </w:rPr>
        <w:t xml:space="preserve">1.  </w:t>
      </w:r>
      <w:r w:rsidRPr="000A62B9">
        <w:rPr>
          <w:sz w:val="22"/>
          <w:szCs w:val="22"/>
        </w:rPr>
        <w:t xml:space="preserve">Grade level(s): </w:t>
      </w:r>
      <w:r w:rsidR="00B55B3D" w:rsidRPr="000A62B9">
        <w:rPr>
          <w:sz w:val="22"/>
          <w:szCs w:val="22"/>
        </w:rPr>
        <w:t>5th</w:t>
      </w:r>
    </w:p>
    <w:p w:rsidR="00DA48F9" w:rsidRPr="000A62B9" w:rsidRDefault="00DA48F9" w:rsidP="00DA48F9">
      <w:pPr>
        <w:pStyle w:val="Default"/>
        <w:spacing w:before="120" w:after="120"/>
        <w:ind w:left="1080" w:hanging="360"/>
        <w:rPr>
          <w:sz w:val="22"/>
          <w:szCs w:val="22"/>
        </w:rPr>
      </w:pPr>
      <w:r w:rsidRPr="000A62B9">
        <w:rPr>
          <w:b/>
          <w:bCs/>
          <w:sz w:val="22"/>
          <w:szCs w:val="22"/>
        </w:rPr>
        <w:t xml:space="preserve">2.  </w:t>
      </w:r>
      <w:r w:rsidRPr="000A62B9">
        <w:rPr>
          <w:sz w:val="22"/>
          <w:szCs w:val="22"/>
        </w:rPr>
        <w:t xml:space="preserve">Number of:     </w:t>
      </w:r>
      <w:r w:rsidRPr="000A62B9">
        <w:rPr>
          <w:sz w:val="22"/>
          <w:szCs w:val="22"/>
        </w:rPr>
        <w:tab/>
      </w:r>
      <w:r w:rsidR="00B55B3D" w:rsidRPr="000A62B9">
        <w:rPr>
          <w:sz w:val="22"/>
          <w:szCs w:val="22"/>
        </w:rPr>
        <w:t>Students in the class: 26</w:t>
      </w:r>
    </w:p>
    <w:p w:rsidR="00DA48F9" w:rsidRPr="000A62B9" w:rsidRDefault="00B55B3D" w:rsidP="00DA48F9">
      <w:pPr>
        <w:pStyle w:val="Default"/>
        <w:spacing w:before="120" w:after="120"/>
        <w:ind w:left="2520" w:firstLine="360"/>
        <w:rPr>
          <w:sz w:val="22"/>
          <w:szCs w:val="22"/>
        </w:rPr>
      </w:pPr>
      <w:r w:rsidRPr="000A62B9">
        <w:rPr>
          <w:sz w:val="22"/>
          <w:szCs w:val="22"/>
        </w:rPr>
        <w:t xml:space="preserve">Males: </w:t>
      </w:r>
      <w:proofErr w:type="gramStart"/>
      <w:r w:rsidRPr="000A62B9">
        <w:rPr>
          <w:sz w:val="22"/>
          <w:szCs w:val="22"/>
        </w:rPr>
        <w:t>13  Females</w:t>
      </w:r>
      <w:proofErr w:type="gramEnd"/>
      <w:r w:rsidRPr="000A62B9">
        <w:rPr>
          <w:sz w:val="22"/>
          <w:szCs w:val="22"/>
        </w:rPr>
        <w:t>: 13</w:t>
      </w:r>
    </w:p>
    <w:p w:rsidR="00DA48F9" w:rsidRPr="000A62B9" w:rsidRDefault="00DA48F9" w:rsidP="00DA48F9">
      <w:pPr>
        <w:pStyle w:val="Default"/>
        <w:rPr>
          <w:sz w:val="22"/>
          <w:szCs w:val="22"/>
        </w:rPr>
      </w:pPr>
    </w:p>
    <w:tbl>
      <w:tblPr>
        <w:tblW w:w="9121" w:type="dxa"/>
        <w:jc w:val="center"/>
        <w:tblInd w:w="-139" w:type="dxa"/>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9121"/>
      </w:tblGrid>
      <w:tr w:rsidR="00DA48F9" w:rsidRPr="000A62B9">
        <w:trPr>
          <w:trHeight w:val="3211"/>
          <w:jc w:val="center"/>
        </w:trPr>
        <w:tc>
          <w:tcPr>
            <w:tcW w:w="9121" w:type="dxa"/>
            <w:tcBorders>
              <w:top w:val="single" w:sz="8" w:space="0" w:color="000000"/>
              <w:bottom w:val="single" w:sz="8" w:space="0" w:color="000000"/>
            </w:tcBorders>
          </w:tcPr>
          <w:p w:rsidR="00DA48F9" w:rsidRPr="000A62B9" w:rsidRDefault="00DA48F9">
            <w:pPr>
              <w:pStyle w:val="TPACtextbodyLeft075"/>
              <w:spacing w:before="40" w:after="200"/>
              <w:rPr>
                <w:rFonts w:cs="Arial"/>
                <w:color w:val="000000"/>
                <w:sz w:val="22"/>
                <w:szCs w:val="22"/>
              </w:rPr>
            </w:pPr>
            <w:r w:rsidRPr="000A62B9">
              <w:rPr>
                <w:rFonts w:cs="Arial"/>
                <w:b/>
                <w:bCs/>
                <w:sz w:val="22"/>
                <w:szCs w:val="22"/>
              </w:rPr>
              <w:t xml:space="preserve">3.  </w:t>
            </w:r>
            <w:r w:rsidRPr="000A62B9">
              <w:rPr>
                <w:rFonts w:cs="Arial"/>
                <w:sz w:val="22"/>
                <w:szCs w:val="22"/>
              </w:rPr>
              <w:t xml:space="preserve">Complete the chart below to summarize required or needed supports, accommodations or modifications for your students that will affect your instruction in this learning segment. As needed, consult with your cooperating teacher to complete the chart. The first two rows have been completed in italics as examples. Use as many rows as you need. </w:t>
            </w:r>
            <w:r w:rsidRPr="000A62B9">
              <w:rPr>
                <w:rFonts w:cs="Arial"/>
                <w:color w:val="000000"/>
                <w:sz w:val="22"/>
                <w:szCs w:val="22"/>
              </w:rPr>
              <w:t xml:space="preserve">Consider the variety of learners in your class who may require different strategies/supports or accommodations/modifications to instruction or assessment. </w:t>
            </w:r>
          </w:p>
          <w:p w:rsidR="00DA48F9" w:rsidRPr="000A62B9" w:rsidRDefault="00DA48F9" w:rsidP="001C36A1">
            <w:pPr>
              <w:pStyle w:val="Default"/>
              <w:numPr>
                <w:ilvl w:val="0"/>
                <w:numId w:val="3"/>
              </w:numPr>
              <w:rPr>
                <w:sz w:val="22"/>
                <w:szCs w:val="22"/>
              </w:rPr>
            </w:pPr>
            <w:r w:rsidRPr="000A62B9">
              <w:rPr>
                <w:sz w:val="22"/>
                <w:szCs w:val="22"/>
              </w:rPr>
              <w:t xml:space="preserve">English language learners </w:t>
            </w:r>
          </w:p>
          <w:p w:rsidR="00DA48F9" w:rsidRPr="000A62B9" w:rsidRDefault="00DA48F9" w:rsidP="001C36A1">
            <w:pPr>
              <w:pStyle w:val="Default"/>
              <w:numPr>
                <w:ilvl w:val="0"/>
                <w:numId w:val="3"/>
              </w:numPr>
              <w:rPr>
                <w:sz w:val="22"/>
                <w:szCs w:val="22"/>
              </w:rPr>
            </w:pPr>
            <w:r w:rsidRPr="000A62B9">
              <w:rPr>
                <w:sz w:val="22"/>
                <w:szCs w:val="22"/>
              </w:rPr>
              <w:t xml:space="preserve">Gifted students needing greater support or challenge </w:t>
            </w:r>
          </w:p>
          <w:p w:rsidR="00DA48F9" w:rsidRPr="000A62B9" w:rsidRDefault="00DA48F9" w:rsidP="001C36A1">
            <w:pPr>
              <w:pStyle w:val="Default"/>
              <w:numPr>
                <w:ilvl w:val="0"/>
                <w:numId w:val="3"/>
              </w:numPr>
              <w:rPr>
                <w:sz w:val="22"/>
                <w:szCs w:val="22"/>
              </w:rPr>
            </w:pPr>
            <w:r w:rsidRPr="000A62B9">
              <w:rPr>
                <w:sz w:val="22"/>
                <w:szCs w:val="22"/>
              </w:rPr>
              <w:t xml:space="preserve">Students with Individualized Education Programs (IEPs) or 504 plans </w:t>
            </w:r>
          </w:p>
          <w:p w:rsidR="00DA48F9" w:rsidRPr="000A62B9" w:rsidRDefault="00DA48F9" w:rsidP="001C36A1">
            <w:pPr>
              <w:pStyle w:val="Default"/>
              <w:numPr>
                <w:ilvl w:val="0"/>
                <w:numId w:val="3"/>
              </w:numPr>
              <w:rPr>
                <w:sz w:val="22"/>
                <w:szCs w:val="22"/>
              </w:rPr>
            </w:pPr>
            <w:r w:rsidRPr="000A62B9">
              <w:rPr>
                <w:sz w:val="22"/>
                <w:szCs w:val="22"/>
              </w:rPr>
              <w:t xml:space="preserve">Struggling readers </w:t>
            </w:r>
          </w:p>
          <w:p w:rsidR="00DA48F9" w:rsidRPr="000A62B9" w:rsidRDefault="00DA48F9" w:rsidP="001C36A1">
            <w:pPr>
              <w:pStyle w:val="Default"/>
              <w:numPr>
                <w:ilvl w:val="0"/>
                <w:numId w:val="3"/>
              </w:numPr>
              <w:rPr>
                <w:sz w:val="22"/>
                <w:szCs w:val="22"/>
              </w:rPr>
            </w:pPr>
            <w:r w:rsidRPr="000A62B9">
              <w:rPr>
                <w:sz w:val="22"/>
                <w:szCs w:val="22"/>
              </w:rPr>
              <w:t xml:space="preserve">Underperforming students or those with gaps in academic knowledge </w:t>
            </w:r>
          </w:p>
          <w:p w:rsidR="00DA48F9" w:rsidRPr="000A62B9" w:rsidRDefault="00DA48F9">
            <w:pPr>
              <w:pStyle w:val="Default"/>
              <w:rPr>
                <w:sz w:val="22"/>
                <w:szCs w:val="22"/>
              </w:rPr>
            </w:pPr>
          </w:p>
        </w:tc>
      </w:tr>
    </w:tbl>
    <w:p w:rsidR="00DA48F9" w:rsidRPr="000A62B9" w:rsidRDefault="00DA48F9" w:rsidP="00DA48F9">
      <w:pPr>
        <w:rPr>
          <w:rFonts w:ascii="Arial" w:hAnsi="Arial" w:cs="Arial"/>
          <w:sz w:val="22"/>
          <w:szCs w:val="22"/>
        </w:rPr>
      </w:pPr>
    </w:p>
    <w:p w:rsidR="00DA48F9" w:rsidRPr="000A62B9" w:rsidRDefault="00DA48F9" w:rsidP="00DA48F9">
      <w:pPr>
        <w:rPr>
          <w:rFonts w:ascii="Arial" w:hAnsi="Arial" w:cs="Arial"/>
          <w:sz w:val="22"/>
          <w:szCs w:val="22"/>
        </w:rPr>
      </w:pPr>
      <w:r w:rsidRPr="000A62B9">
        <w:rPr>
          <w:rFonts w:ascii="Arial" w:hAnsi="Arial" w:cs="Arial"/>
          <w:sz w:val="22"/>
          <w:szCs w:val="22"/>
        </w:rPr>
        <w:t xml:space="preserve">(See examples in the </w:t>
      </w:r>
      <w:proofErr w:type="spellStart"/>
      <w:r w:rsidRPr="000A62B9">
        <w:rPr>
          <w:rFonts w:ascii="Arial" w:hAnsi="Arial" w:cs="Arial"/>
          <w:sz w:val="22"/>
          <w:szCs w:val="22"/>
        </w:rPr>
        <w:t>edTPA</w:t>
      </w:r>
      <w:proofErr w:type="spellEnd"/>
      <w:r w:rsidRPr="000A62B9">
        <w:rPr>
          <w:rFonts w:ascii="Arial" w:hAnsi="Arial" w:cs="Arial"/>
          <w:sz w:val="22"/>
          <w:szCs w:val="22"/>
        </w:rPr>
        <w:t xml:space="preserve"> Handbook on p. 35)</w:t>
      </w:r>
    </w:p>
    <w:tbl>
      <w:tblPr>
        <w:tblStyle w:val="TableGrid"/>
        <w:tblW w:w="9096" w:type="dxa"/>
        <w:jc w:val="center"/>
        <w:tblLook w:val="00A0" w:firstRow="1" w:lastRow="0" w:firstColumn="1" w:lastColumn="0" w:noHBand="0" w:noVBand="0"/>
      </w:tblPr>
      <w:tblGrid>
        <w:gridCol w:w="1938"/>
        <w:gridCol w:w="1620"/>
        <w:gridCol w:w="5538"/>
      </w:tblGrid>
      <w:tr w:rsidR="00DA48F9" w:rsidRPr="000A62B9" w:rsidTr="000A62B9">
        <w:trPr>
          <w:trHeight w:val="1574"/>
          <w:jc w:val="center"/>
        </w:trPr>
        <w:tc>
          <w:tcPr>
            <w:tcW w:w="1938" w:type="dxa"/>
          </w:tcPr>
          <w:p w:rsidR="00DA48F9" w:rsidRPr="000A62B9" w:rsidRDefault="00DA48F9" w:rsidP="001C36A1">
            <w:pPr>
              <w:rPr>
                <w:rFonts w:ascii="Arial" w:hAnsi="Arial" w:cs="Arial"/>
                <w:b/>
                <w:sz w:val="22"/>
                <w:szCs w:val="22"/>
              </w:rPr>
            </w:pPr>
            <w:r w:rsidRPr="000A62B9">
              <w:rPr>
                <w:rFonts w:ascii="Arial" w:hAnsi="Arial" w:cs="Arial"/>
                <w:b/>
                <w:sz w:val="22"/>
                <w:szCs w:val="22"/>
              </w:rPr>
              <w:t>Learning Needs Category</w:t>
            </w:r>
          </w:p>
        </w:tc>
        <w:tc>
          <w:tcPr>
            <w:tcW w:w="1620" w:type="dxa"/>
          </w:tcPr>
          <w:p w:rsidR="00DA48F9" w:rsidRPr="000A62B9" w:rsidRDefault="00DA48F9" w:rsidP="001C36A1">
            <w:pPr>
              <w:rPr>
                <w:rFonts w:ascii="Arial" w:hAnsi="Arial" w:cs="Arial"/>
                <w:b/>
                <w:sz w:val="22"/>
                <w:szCs w:val="22"/>
              </w:rPr>
            </w:pPr>
            <w:r w:rsidRPr="000A62B9">
              <w:rPr>
                <w:rFonts w:ascii="Arial" w:hAnsi="Arial" w:cs="Arial"/>
                <w:b/>
                <w:sz w:val="22"/>
                <w:szCs w:val="22"/>
              </w:rPr>
              <w:t>Number of Students</w:t>
            </w:r>
          </w:p>
        </w:tc>
        <w:tc>
          <w:tcPr>
            <w:tcW w:w="5538" w:type="dxa"/>
          </w:tcPr>
          <w:p w:rsidR="00DA48F9" w:rsidRPr="000A62B9" w:rsidRDefault="00DA48F9" w:rsidP="001C36A1">
            <w:pPr>
              <w:rPr>
                <w:rFonts w:ascii="Arial" w:hAnsi="Arial" w:cs="Arial"/>
                <w:b/>
                <w:sz w:val="22"/>
                <w:szCs w:val="22"/>
              </w:rPr>
            </w:pPr>
            <w:r w:rsidRPr="000A62B9">
              <w:rPr>
                <w:rFonts w:ascii="Arial" w:hAnsi="Arial" w:cs="Arial"/>
                <w:b/>
                <w:sz w:val="22"/>
                <w:szCs w:val="22"/>
              </w:rPr>
              <w:t>Supports, Accommodations, Modifications, and/or Pertinent IEP Goals</w:t>
            </w:r>
          </w:p>
        </w:tc>
      </w:tr>
      <w:tr w:rsidR="00DA48F9" w:rsidRPr="000A62B9" w:rsidTr="000A62B9">
        <w:trPr>
          <w:trHeight w:val="549"/>
          <w:jc w:val="center"/>
        </w:trPr>
        <w:tc>
          <w:tcPr>
            <w:tcW w:w="1938" w:type="dxa"/>
          </w:tcPr>
          <w:p w:rsidR="00DA48F9" w:rsidRPr="000A62B9" w:rsidRDefault="00AA2F92" w:rsidP="001C36A1">
            <w:pPr>
              <w:rPr>
                <w:rFonts w:ascii="Arial" w:hAnsi="Arial" w:cs="Arial"/>
                <w:sz w:val="22"/>
                <w:szCs w:val="22"/>
              </w:rPr>
            </w:pPr>
            <w:r w:rsidRPr="000A62B9">
              <w:rPr>
                <w:rFonts w:ascii="Arial" w:hAnsi="Arial" w:cs="Arial"/>
                <w:sz w:val="22"/>
                <w:szCs w:val="22"/>
              </w:rPr>
              <w:t>English Language Learner</w:t>
            </w:r>
          </w:p>
        </w:tc>
        <w:tc>
          <w:tcPr>
            <w:tcW w:w="1620" w:type="dxa"/>
          </w:tcPr>
          <w:p w:rsidR="00DA48F9" w:rsidRPr="000A62B9" w:rsidRDefault="00AA2F92" w:rsidP="001C36A1">
            <w:pPr>
              <w:rPr>
                <w:rFonts w:ascii="Arial" w:hAnsi="Arial" w:cs="Arial"/>
                <w:sz w:val="22"/>
                <w:szCs w:val="22"/>
              </w:rPr>
            </w:pPr>
            <w:r w:rsidRPr="000A62B9">
              <w:rPr>
                <w:rFonts w:ascii="Arial" w:hAnsi="Arial" w:cs="Arial"/>
                <w:sz w:val="22"/>
                <w:szCs w:val="22"/>
              </w:rPr>
              <w:t>One</w:t>
            </w:r>
          </w:p>
        </w:tc>
        <w:tc>
          <w:tcPr>
            <w:tcW w:w="5538" w:type="dxa"/>
          </w:tcPr>
          <w:p w:rsidR="000A62B9" w:rsidRDefault="000A62B9" w:rsidP="001C36A1">
            <w:pPr>
              <w:rPr>
                <w:rFonts w:ascii="Arial" w:hAnsi="Arial" w:cs="Arial"/>
                <w:sz w:val="22"/>
                <w:szCs w:val="22"/>
              </w:rPr>
            </w:pPr>
            <w:r>
              <w:rPr>
                <w:rFonts w:ascii="Arial" w:hAnsi="Arial" w:cs="Arial"/>
                <w:sz w:val="22"/>
                <w:szCs w:val="22"/>
              </w:rPr>
              <w:t xml:space="preserve">Accommodation: </w:t>
            </w:r>
          </w:p>
          <w:p w:rsidR="00DA48F9" w:rsidRDefault="0019467B" w:rsidP="001C36A1">
            <w:pPr>
              <w:rPr>
                <w:rFonts w:ascii="Arial" w:hAnsi="Arial" w:cs="Arial"/>
                <w:sz w:val="22"/>
                <w:szCs w:val="22"/>
              </w:rPr>
            </w:pPr>
            <w:r w:rsidRPr="000A62B9">
              <w:rPr>
                <w:rFonts w:ascii="Arial" w:hAnsi="Arial" w:cs="Arial"/>
                <w:sz w:val="22"/>
                <w:szCs w:val="22"/>
              </w:rPr>
              <w:t>Flexible Setting-Small group, Extended Time, Read Aloud Internal Test Items</w:t>
            </w:r>
          </w:p>
          <w:p w:rsidR="000A62B9" w:rsidRDefault="000A62B9" w:rsidP="001C36A1">
            <w:pPr>
              <w:rPr>
                <w:rFonts w:ascii="Arial" w:hAnsi="Arial" w:cs="Arial"/>
                <w:sz w:val="22"/>
                <w:szCs w:val="22"/>
              </w:rPr>
            </w:pPr>
            <w:r>
              <w:rPr>
                <w:rFonts w:ascii="Arial" w:hAnsi="Arial" w:cs="Arial"/>
                <w:sz w:val="22"/>
                <w:szCs w:val="22"/>
              </w:rPr>
              <w:t>Goal:</w:t>
            </w:r>
          </w:p>
          <w:p w:rsidR="000A62B9" w:rsidRPr="000A62B9" w:rsidRDefault="000A62B9" w:rsidP="001C36A1">
            <w:pPr>
              <w:rPr>
                <w:rFonts w:ascii="Arial" w:hAnsi="Arial" w:cs="Arial"/>
                <w:sz w:val="22"/>
                <w:szCs w:val="22"/>
              </w:rPr>
            </w:pPr>
            <w:r>
              <w:rPr>
                <w:rFonts w:ascii="Arial" w:hAnsi="Arial" w:cs="Arial"/>
                <w:sz w:val="22"/>
                <w:szCs w:val="22"/>
              </w:rPr>
              <w:t>Reading fluency, expression, accuracy, and confidence.</w:t>
            </w:r>
          </w:p>
        </w:tc>
      </w:tr>
      <w:tr w:rsidR="00DA48F9" w:rsidRPr="000A62B9" w:rsidTr="000A62B9">
        <w:trPr>
          <w:trHeight w:val="549"/>
          <w:jc w:val="center"/>
        </w:trPr>
        <w:tc>
          <w:tcPr>
            <w:tcW w:w="1938" w:type="dxa"/>
          </w:tcPr>
          <w:p w:rsidR="00DA48F9" w:rsidRPr="000A62B9" w:rsidRDefault="00AA2F92" w:rsidP="001C36A1">
            <w:pPr>
              <w:rPr>
                <w:rFonts w:ascii="Arial" w:hAnsi="Arial" w:cs="Arial"/>
                <w:sz w:val="22"/>
                <w:szCs w:val="22"/>
              </w:rPr>
            </w:pPr>
            <w:r w:rsidRPr="000A62B9">
              <w:rPr>
                <w:rFonts w:ascii="Arial" w:hAnsi="Arial" w:cs="Arial"/>
                <w:sz w:val="22"/>
                <w:szCs w:val="22"/>
              </w:rPr>
              <w:t>Special Education</w:t>
            </w:r>
          </w:p>
        </w:tc>
        <w:tc>
          <w:tcPr>
            <w:tcW w:w="1620" w:type="dxa"/>
          </w:tcPr>
          <w:p w:rsidR="00DA48F9" w:rsidRPr="000A62B9" w:rsidRDefault="00AA2F92" w:rsidP="001C36A1">
            <w:pPr>
              <w:rPr>
                <w:rFonts w:ascii="Arial" w:hAnsi="Arial" w:cs="Arial"/>
                <w:sz w:val="22"/>
                <w:szCs w:val="22"/>
              </w:rPr>
            </w:pPr>
            <w:r w:rsidRPr="000A62B9">
              <w:rPr>
                <w:rFonts w:ascii="Arial" w:hAnsi="Arial" w:cs="Arial"/>
                <w:sz w:val="22"/>
                <w:szCs w:val="22"/>
              </w:rPr>
              <w:t>Two</w:t>
            </w:r>
          </w:p>
        </w:tc>
        <w:tc>
          <w:tcPr>
            <w:tcW w:w="5538" w:type="dxa"/>
          </w:tcPr>
          <w:p w:rsidR="000A62B9" w:rsidRPr="000A62B9" w:rsidRDefault="000A62B9" w:rsidP="001C36A1">
            <w:pPr>
              <w:rPr>
                <w:rFonts w:ascii="Arial" w:hAnsi="Arial" w:cs="Arial"/>
                <w:sz w:val="22"/>
                <w:szCs w:val="22"/>
              </w:rPr>
            </w:pPr>
            <w:r w:rsidRPr="000A62B9">
              <w:rPr>
                <w:rFonts w:ascii="Arial" w:hAnsi="Arial" w:cs="Arial"/>
                <w:sz w:val="22"/>
                <w:szCs w:val="22"/>
              </w:rPr>
              <w:t>Accommodation:</w:t>
            </w:r>
          </w:p>
          <w:p w:rsidR="000A62B9" w:rsidRPr="000A62B9" w:rsidRDefault="0019467B" w:rsidP="001C36A1">
            <w:pPr>
              <w:rPr>
                <w:rFonts w:ascii="Arial" w:hAnsi="Arial" w:cs="Arial"/>
                <w:sz w:val="22"/>
                <w:szCs w:val="22"/>
              </w:rPr>
            </w:pPr>
            <w:r w:rsidRPr="000A62B9">
              <w:rPr>
                <w:rFonts w:ascii="Arial" w:hAnsi="Arial" w:cs="Arial"/>
                <w:sz w:val="22"/>
                <w:szCs w:val="22"/>
              </w:rPr>
              <w:t>Flexible Setting-Small group, Extended Time, Read Aloud Internal Test Items</w:t>
            </w:r>
          </w:p>
          <w:p w:rsidR="000A62B9" w:rsidRDefault="000A62B9" w:rsidP="001C36A1">
            <w:pPr>
              <w:rPr>
                <w:rFonts w:ascii="Arial" w:hAnsi="Arial" w:cs="Arial"/>
                <w:sz w:val="22"/>
                <w:szCs w:val="22"/>
              </w:rPr>
            </w:pPr>
            <w:r w:rsidRPr="000A62B9">
              <w:rPr>
                <w:rFonts w:ascii="Arial" w:hAnsi="Arial" w:cs="Arial"/>
                <w:sz w:val="22"/>
                <w:szCs w:val="22"/>
              </w:rPr>
              <w:t>Goals:</w:t>
            </w:r>
          </w:p>
          <w:p w:rsidR="000A62B9" w:rsidRDefault="000A62B9" w:rsidP="001C36A1">
            <w:pPr>
              <w:rPr>
                <w:rFonts w:ascii="Arial" w:hAnsi="Arial" w:cs="Arial"/>
                <w:sz w:val="22"/>
                <w:szCs w:val="22"/>
              </w:rPr>
            </w:pPr>
            <w:r>
              <w:rPr>
                <w:rFonts w:ascii="Arial" w:hAnsi="Arial" w:cs="Arial"/>
                <w:sz w:val="22"/>
                <w:szCs w:val="22"/>
              </w:rPr>
              <w:t xml:space="preserve">Reading fluency, expression, accuracy, and confidence. </w:t>
            </w:r>
          </w:p>
          <w:p w:rsidR="001D2B1E" w:rsidRPr="000A62B9" w:rsidRDefault="001D2B1E" w:rsidP="001C36A1">
            <w:pPr>
              <w:rPr>
                <w:rFonts w:ascii="Arial" w:hAnsi="Arial" w:cs="Arial"/>
                <w:sz w:val="22"/>
                <w:szCs w:val="22"/>
              </w:rPr>
            </w:pPr>
            <w:r>
              <w:rPr>
                <w:rFonts w:ascii="Arial" w:hAnsi="Arial" w:cs="Arial"/>
                <w:sz w:val="22"/>
                <w:szCs w:val="22"/>
              </w:rPr>
              <w:t xml:space="preserve">Develop skills necessary to be prepared for future expectations and responsibilities. </w:t>
            </w:r>
          </w:p>
        </w:tc>
      </w:tr>
    </w:tbl>
    <w:p w:rsidR="00DA48F9" w:rsidRPr="000A62B9" w:rsidRDefault="00DA48F9" w:rsidP="00DA48F9">
      <w:pPr>
        <w:rPr>
          <w:rFonts w:ascii="Arial" w:hAnsi="Arial" w:cs="Arial"/>
          <w:sz w:val="22"/>
          <w:szCs w:val="22"/>
        </w:rPr>
      </w:pPr>
    </w:p>
    <w:p w:rsidR="00DA48F9" w:rsidRPr="000A62B9" w:rsidRDefault="00DA48F9" w:rsidP="00DA48F9">
      <w:pPr>
        <w:rPr>
          <w:rFonts w:ascii="Arial" w:hAnsi="Arial" w:cs="Arial"/>
          <w:sz w:val="22"/>
          <w:szCs w:val="22"/>
        </w:rPr>
      </w:pPr>
    </w:p>
    <w:p w:rsidR="00DA48F9" w:rsidRPr="000A62B9" w:rsidRDefault="00DA48F9" w:rsidP="00DA48F9">
      <w:pPr>
        <w:rPr>
          <w:rFonts w:ascii="Arial" w:hAnsi="Arial" w:cs="Arial"/>
          <w:sz w:val="22"/>
          <w:szCs w:val="22"/>
        </w:rPr>
      </w:pPr>
    </w:p>
    <w:p w:rsidR="00DA48F9" w:rsidRPr="000A62B9" w:rsidRDefault="00DA48F9">
      <w:pPr>
        <w:rPr>
          <w:rFonts w:ascii="Arial" w:hAnsi="Arial" w:cs="Arial"/>
          <w:sz w:val="22"/>
          <w:szCs w:val="22"/>
        </w:rPr>
      </w:pPr>
    </w:p>
    <w:sectPr w:rsidR="00DA48F9" w:rsidRPr="000A62B9" w:rsidSect="00DA48F9">
      <w:footerReference w:type="even" r:id="rId8"/>
      <w:footerReference w:type="default" r:id="rId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3388" w:rsidRDefault="00B43388">
      <w:r>
        <w:separator/>
      </w:r>
    </w:p>
  </w:endnote>
  <w:endnote w:type="continuationSeparator" w:id="0">
    <w:p w:rsidR="00B43388" w:rsidRDefault="00B43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Lucida Grande">
    <w:altName w:val="Courier New"/>
    <w:charset w:val="00"/>
    <w:family w:val="auto"/>
    <w:pitch w:val="variable"/>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6A1" w:rsidRDefault="00201DFA" w:rsidP="004B1C58">
    <w:pPr>
      <w:pStyle w:val="Footer"/>
      <w:framePr w:wrap="around" w:vAnchor="text" w:hAnchor="margin" w:xAlign="right" w:y="1"/>
      <w:rPr>
        <w:rStyle w:val="PageNumber"/>
      </w:rPr>
    </w:pPr>
    <w:r>
      <w:rPr>
        <w:rStyle w:val="PageNumber"/>
      </w:rPr>
      <w:fldChar w:fldCharType="begin"/>
    </w:r>
    <w:r w:rsidR="001C36A1">
      <w:rPr>
        <w:rStyle w:val="PageNumber"/>
      </w:rPr>
      <w:instrText xml:space="preserve">PAGE  </w:instrText>
    </w:r>
    <w:r>
      <w:rPr>
        <w:rStyle w:val="PageNumber"/>
      </w:rPr>
      <w:fldChar w:fldCharType="end"/>
    </w:r>
  </w:p>
  <w:p w:rsidR="001C36A1" w:rsidRDefault="001C36A1" w:rsidP="001C36A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6A1" w:rsidRDefault="00201DFA" w:rsidP="004B1C58">
    <w:pPr>
      <w:pStyle w:val="Footer"/>
      <w:framePr w:wrap="around" w:vAnchor="text" w:hAnchor="margin" w:xAlign="right" w:y="1"/>
      <w:rPr>
        <w:rStyle w:val="PageNumber"/>
      </w:rPr>
    </w:pPr>
    <w:r>
      <w:rPr>
        <w:rStyle w:val="PageNumber"/>
      </w:rPr>
      <w:fldChar w:fldCharType="begin"/>
    </w:r>
    <w:r w:rsidR="001C36A1">
      <w:rPr>
        <w:rStyle w:val="PageNumber"/>
      </w:rPr>
      <w:instrText xml:space="preserve">PAGE  </w:instrText>
    </w:r>
    <w:r>
      <w:rPr>
        <w:rStyle w:val="PageNumber"/>
      </w:rPr>
      <w:fldChar w:fldCharType="separate"/>
    </w:r>
    <w:r w:rsidR="00B730E6">
      <w:rPr>
        <w:rStyle w:val="PageNumber"/>
        <w:noProof/>
      </w:rPr>
      <w:t>1</w:t>
    </w:r>
    <w:r>
      <w:rPr>
        <w:rStyle w:val="PageNumber"/>
      </w:rPr>
      <w:fldChar w:fldCharType="end"/>
    </w:r>
  </w:p>
  <w:p w:rsidR="004F517F" w:rsidRPr="001C36A1" w:rsidRDefault="004F517F" w:rsidP="004F517F">
    <w:pPr>
      <w:rPr>
        <w:rFonts w:ascii="Arial Narrow" w:hAnsi="Arial Narrow" w:cs="Arial Narrow"/>
        <w:sz w:val="18"/>
        <w:szCs w:val="18"/>
      </w:rPr>
    </w:pPr>
    <w:r>
      <w:rPr>
        <w:rFonts w:ascii="Arial Narrow" w:hAnsi="Arial Narrow" w:cs="Arial Narrow"/>
        <w:sz w:val="18"/>
        <w:szCs w:val="18"/>
      </w:rPr>
      <w:t xml:space="preserve">Adapted from the </w:t>
    </w:r>
    <w:proofErr w:type="spellStart"/>
    <w:r w:rsidRPr="00D479F6">
      <w:rPr>
        <w:rFonts w:ascii="Arial Narrow" w:hAnsi="Arial Narrow" w:cs="Arial Narrow"/>
        <w:i/>
        <w:sz w:val="18"/>
        <w:szCs w:val="18"/>
      </w:rPr>
      <w:t>edTPA</w:t>
    </w:r>
    <w:proofErr w:type="spellEnd"/>
    <w:r w:rsidRPr="00D479F6">
      <w:rPr>
        <w:rFonts w:ascii="Arial Narrow" w:hAnsi="Arial Narrow" w:cs="Arial Narrow"/>
        <w:i/>
        <w:sz w:val="18"/>
        <w:szCs w:val="18"/>
      </w:rPr>
      <w:t xml:space="preserve"> Handbook for Literacy</w:t>
    </w:r>
    <w:r>
      <w:rPr>
        <w:rFonts w:ascii="Arial Narrow" w:hAnsi="Arial Narrow" w:cs="Arial Narrow"/>
        <w:sz w:val="18"/>
        <w:szCs w:val="18"/>
      </w:rPr>
      <w:t>, January 2013.</w:t>
    </w:r>
  </w:p>
  <w:p w:rsidR="001C36A1" w:rsidRDefault="001C36A1" w:rsidP="001C36A1">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3388" w:rsidRDefault="00B43388">
      <w:r>
        <w:separator/>
      </w:r>
    </w:p>
  </w:footnote>
  <w:footnote w:type="continuationSeparator" w:id="0">
    <w:p w:rsidR="00B43388" w:rsidRDefault="00B433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C709405"/>
    <w:multiLevelType w:val="hybridMultilevel"/>
    <w:tmpl w:val="9DEC126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84D7F7"/>
    <w:multiLevelType w:val="hybridMultilevel"/>
    <w:tmpl w:val="5DDD4BE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834579D"/>
    <w:multiLevelType w:val="hybridMultilevel"/>
    <w:tmpl w:val="F57AEACA"/>
    <w:lvl w:ilvl="0" w:tplc="04090001">
      <w:start w:val="1"/>
      <w:numFmt w:val="bullet"/>
      <w:lvlText w:val=""/>
      <w:lvlJc w:val="left"/>
      <w:pPr>
        <w:ind w:left="36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2BE41360"/>
    <w:multiLevelType w:val="hybridMultilevel"/>
    <w:tmpl w:val="4532F9F4"/>
    <w:lvl w:ilvl="0" w:tplc="5A8E83FE">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0EA1E45"/>
    <w:multiLevelType w:val="hybridMultilevel"/>
    <w:tmpl w:val="DB608DC4"/>
    <w:lvl w:ilvl="0" w:tplc="107E3620">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6A1"/>
    <w:rsid w:val="00055CBB"/>
    <w:rsid w:val="000A62B9"/>
    <w:rsid w:val="0019467B"/>
    <w:rsid w:val="001A5917"/>
    <w:rsid w:val="001C36A1"/>
    <w:rsid w:val="001D2B1E"/>
    <w:rsid w:val="001F2091"/>
    <w:rsid w:val="00200BE8"/>
    <w:rsid w:val="00201DFA"/>
    <w:rsid w:val="0024139F"/>
    <w:rsid w:val="00395A27"/>
    <w:rsid w:val="003C6E73"/>
    <w:rsid w:val="004716F0"/>
    <w:rsid w:val="004F2DDC"/>
    <w:rsid w:val="004F517F"/>
    <w:rsid w:val="00554394"/>
    <w:rsid w:val="007F2D72"/>
    <w:rsid w:val="00914513"/>
    <w:rsid w:val="00962BFE"/>
    <w:rsid w:val="00987DC3"/>
    <w:rsid w:val="00A1382E"/>
    <w:rsid w:val="00A420B8"/>
    <w:rsid w:val="00A959D1"/>
    <w:rsid w:val="00AA2F92"/>
    <w:rsid w:val="00B43388"/>
    <w:rsid w:val="00B55B3D"/>
    <w:rsid w:val="00B66033"/>
    <w:rsid w:val="00B70828"/>
    <w:rsid w:val="00B730E6"/>
    <w:rsid w:val="00B84B99"/>
    <w:rsid w:val="00C04503"/>
    <w:rsid w:val="00C50188"/>
    <w:rsid w:val="00C72502"/>
    <w:rsid w:val="00CC6DF3"/>
    <w:rsid w:val="00D136B1"/>
    <w:rsid w:val="00D479F6"/>
    <w:rsid w:val="00DA48F9"/>
    <w:rsid w:val="00DB7DD3"/>
    <w:rsid w:val="00EA7DD8"/>
    <w:rsid w:val="00EF2829"/>
    <w:rsid w:val="00F261E9"/>
    <w:rsid w:val="00FC3015"/>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6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C36A1"/>
    <w:pPr>
      <w:widowControl w:val="0"/>
      <w:autoSpaceDE w:val="0"/>
      <w:autoSpaceDN w:val="0"/>
      <w:adjustRightInd w:val="0"/>
    </w:pPr>
    <w:rPr>
      <w:rFonts w:ascii="Arial" w:hAnsi="Arial" w:cs="Arial"/>
      <w:color w:val="000000"/>
    </w:rPr>
  </w:style>
  <w:style w:type="paragraph" w:customStyle="1" w:styleId="TPACbox">
    <w:name w:val="TPAC_box"/>
    <w:basedOn w:val="Default"/>
    <w:next w:val="Default"/>
    <w:uiPriority w:val="99"/>
    <w:rsid w:val="001C36A1"/>
    <w:rPr>
      <w:rFonts w:cs="Times New Roman"/>
      <w:color w:val="auto"/>
    </w:rPr>
  </w:style>
  <w:style w:type="paragraph" w:customStyle="1" w:styleId="TPACtextbodyLeft075">
    <w:name w:val="TPAC_text_body + Left:  0.75&quot;"/>
    <w:basedOn w:val="Default"/>
    <w:next w:val="Default"/>
    <w:uiPriority w:val="99"/>
    <w:rsid w:val="001C36A1"/>
    <w:rPr>
      <w:rFonts w:cs="Times New Roman"/>
      <w:color w:val="auto"/>
    </w:rPr>
  </w:style>
  <w:style w:type="table" w:styleId="TableGrid">
    <w:name w:val="Table Grid"/>
    <w:basedOn w:val="TableNormal"/>
    <w:uiPriority w:val="59"/>
    <w:rsid w:val="001C36A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semiHidden/>
    <w:unhideWhenUsed/>
    <w:rsid w:val="001C36A1"/>
    <w:pPr>
      <w:tabs>
        <w:tab w:val="center" w:pos="4320"/>
        <w:tab w:val="right" w:pos="8640"/>
      </w:tabs>
    </w:pPr>
  </w:style>
  <w:style w:type="character" w:customStyle="1" w:styleId="FooterChar">
    <w:name w:val="Footer Char"/>
    <w:basedOn w:val="DefaultParagraphFont"/>
    <w:link w:val="Footer"/>
    <w:uiPriority w:val="99"/>
    <w:semiHidden/>
    <w:rsid w:val="001C36A1"/>
  </w:style>
  <w:style w:type="character" w:styleId="PageNumber">
    <w:name w:val="page number"/>
    <w:basedOn w:val="DefaultParagraphFont"/>
    <w:uiPriority w:val="99"/>
    <w:semiHidden/>
    <w:unhideWhenUsed/>
    <w:rsid w:val="001C36A1"/>
  </w:style>
  <w:style w:type="paragraph" w:styleId="Header">
    <w:name w:val="header"/>
    <w:basedOn w:val="Normal"/>
    <w:link w:val="HeaderChar"/>
    <w:uiPriority w:val="99"/>
    <w:semiHidden/>
    <w:unhideWhenUsed/>
    <w:rsid w:val="004F517F"/>
    <w:pPr>
      <w:tabs>
        <w:tab w:val="center" w:pos="4320"/>
        <w:tab w:val="right" w:pos="8640"/>
      </w:tabs>
    </w:pPr>
  </w:style>
  <w:style w:type="character" w:customStyle="1" w:styleId="HeaderChar">
    <w:name w:val="Header Char"/>
    <w:basedOn w:val="DefaultParagraphFont"/>
    <w:link w:val="Header"/>
    <w:uiPriority w:val="99"/>
    <w:semiHidden/>
    <w:rsid w:val="004F517F"/>
  </w:style>
  <w:style w:type="character" w:styleId="CommentReference">
    <w:name w:val="annotation reference"/>
    <w:basedOn w:val="DefaultParagraphFont"/>
    <w:uiPriority w:val="99"/>
    <w:semiHidden/>
    <w:unhideWhenUsed/>
    <w:rsid w:val="00CC6DF3"/>
    <w:rPr>
      <w:sz w:val="18"/>
      <w:szCs w:val="18"/>
    </w:rPr>
  </w:style>
  <w:style w:type="paragraph" w:styleId="CommentText">
    <w:name w:val="annotation text"/>
    <w:basedOn w:val="Normal"/>
    <w:link w:val="CommentTextChar"/>
    <w:uiPriority w:val="99"/>
    <w:semiHidden/>
    <w:unhideWhenUsed/>
    <w:rsid w:val="00CC6DF3"/>
  </w:style>
  <w:style w:type="character" w:customStyle="1" w:styleId="CommentTextChar">
    <w:name w:val="Comment Text Char"/>
    <w:basedOn w:val="DefaultParagraphFont"/>
    <w:link w:val="CommentText"/>
    <w:uiPriority w:val="99"/>
    <w:semiHidden/>
    <w:rsid w:val="00CC6DF3"/>
  </w:style>
  <w:style w:type="paragraph" w:styleId="CommentSubject">
    <w:name w:val="annotation subject"/>
    <w:basedOn w:val="CommentText"/>
    <w:next w:val="CommentText"/>
    <w:link w:val="CommentSubjectChar"/>
    <w:uiPriority w:val="99"/>
    <w:semiHidden/>
    <w:unhideWhenUsed/>
    <w:rsid w:val="00CC6DF3"/>
    <w:rPr>
      <w:b/>
      <w:bCs/>
      <w:sz w:val="20"/>
      <w:szCs w:val="20"/>
    </w:rPr>
  </w:style>
  <w:style w:type="character" w:customStyle="1" w:styleId="CommentSubjectChar">
    <w:name w:val="Comment Subject Char"/>
    <w:basedOn w:val="CommentTextChar"/>
    <w:link w:val="CommentSubject"/>
    <w:uiPriority w:val="99"/>
    <w:semiHidden/>
    <w:rsid w:val="00CC6DF3"/>
    <w:rPr>
      <w:b/>
      <w:bCs/>
      <w:sz w:val="20"/>
      <w:szCs w:val="20"/>
    </w:rPr>
  </w:style>
  <w:style w:type="paragraph" w:styleId="BalloonText">
    <w:name w:val="Balloon Text"/>
    <w:basedOn w:val="Normal"/>
    <w:link w:val="BalloonTextChar"/>
    <w:uiPriority w:val="99"/>
    <w:semiHidden/>
    <w:unhideWhenUsed/>
    <w:rsid w:val="00CC6DF3"/>
    <w:rPr>
      <w:rFonts w:ascii="Lucida Grande" w:hAnsi="Lucida Grande"/>
      <w:sz w:val="18"/>
      <w:szCs w:val="18"/>
    </w:rPr>
  </w:style>
  <w:style w:type="character" w:customStyle="1" w:styleId="BalloonTextChar">
    <w:name w:val="Balloon Text Char"/>
    <w:basedOn w:val="DefaultParagraphFont"/>
    <w:link w:val="BalloonText"/>
    <w:uiPriority w:val="99"/>
    <w:semiHidden/>
    <w:rsid w:val="00CC6DF3"/>
    <w:rPr>
      <w:rFonts w:ascii="Lucida Grande" w:hAnsi="Lucida Grande"/>
      <w:sz w:val="18"/>
      <w:szCs w:val="18"/>
    </w:rPr>
  </w:style>
  <w:style w:type="paragraph" w:styleId="NormalWeb">
    <w:name w:val="Normal (Web)"/>
    <w:basedOn w:val="Normal"/>
    <w:uiPriority w:val="99"/>
    <w:rsid w:val="00EF2829"/>
    <w:pPr>
      <w:spacing w:beforeLines="1" w:afterLines="1"/>
    </w:pPr>
    <w:rPr>
      <w:rFonts w:ascii="Times" w:hAnsi="Time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6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C36A1"/>
    <w:pPr>
      <w:widowControl w:val="0"/>
      <w:autoSpaceDE w:val="0"/>
      <w:autoSpaceDN w:val="0"/>
      <w:adjustRightInd w:val="0"/>
    </w:pPr>
    <w:rPr>
      <w:rFonts w:ascii="Arial" w:hAnsi="Arial" w:cs="Arial"/>
      <w:color w:val="000000"/>
    </w:rPr>
  </w:style>
  <w:style w:type="paragraph" w:customStyle="1" w:styleId="TPACbox">
    <w:name w:val="TPAC_box"/>
    <w:basedOn w:val="Default"/>
    <w:next w:val="Default"/>
    <w:uiPriority w:val="99"/>
    <w:rsid w:val="001C36A1"/>
    <w:rPr>
      <w:rFonts w:cs="Times New Roman"/>
      <w:color w:val="auto"/>
    </w:rPr>
  </w:style>
  <w:style w:type="paragraph" w:customStyle="1" w:styleId="TPACtextbodyLeft075">
    <w:name w:val="TPAC_text_body + Left:  0.75&quot;"/>
    <w:basedOn w:val="Default"/>
    <w:next w:val="Default"/>
    <w:uiPriority w:val="99"/>
    <w:rsid w:val="001C36A1"/>
    <w:rPr>
      <w:rFonts w:cs="Times New Roman"/>
      <w:color w:val="auto"/>
    </w:rPr>
  </w:style>
  <w:style w:type="table" w:styleId="TableGrid">
    <w:name w:val="Table Grid"/>
    <w:basedOn w:val="TableNormal"/>
    <w:uiPriority w:val="59"/>
    <w:rsid w:val="001C36A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semiHidden/>
    <w:unhideWhenUsed/>
    <w:rsid w:val="001C36A1"/>
    <w:pPr>
      <w:tabs>
        <w:tab w:val="center" w:pos="4320"/>
        <w:tab w:val="right" w:pos="8640"/>
      </w:tabs>
    </w:pPr>
  </w:style>
  <w:style w:type="character" w:customStyle="1" w:styleId="FooterChar">
    <w:name w:val="Footer Char"/>
    <w:basedOn w:val="DefaultParagraphFont"/>
    <w:link w:val="Footer"/>
    <w:uiPriority w:val="99"/>
    <w:semiHidden/>
    <w:rsid w:val="001C36A1"/>
  </w:style>
  <w:style w:type="character" w:styleId="PageNumber">
    <w:name w:val="page number"/>
    <w:basedOn w:val="DefaultParagraphFont"/>
    <w:uiPriority w:val="99"/>
    <w:semiHidden/>
    <w:unhideWhenUsed/>
    <w:rsid w:val="001C36A1"/>
  </w:style>
  <w:style w:type="paragraph" w:styleId="Header">
    <w:name w:val="header"/>
    <w:basedOn w:val="Normal"/>
    <w:link w:val="HeaderChar"/>
    <w:uiPriority w:val="99"/>
    <w:semiHidden/>
    <w:unhideWhenUsed/>
    <w:rsid w:val="004F517F"/>
    <w:pPr>
      <w:tabs>
        <w:tab w:val="center" w:pos="4320"/>
        <w:tab w:val="right" w:pos="8640"/>
      </w:tabs>
    </w:pPr>
  </w:style>
  <w:style w:type="character" w:customStyle="1" w:styleId="HeaderChar">
    <w:name w:val="Header Char"/>
    <w:basedOn w:val="DefaultParagraphFont"/>
    <w:link w:val="Header"/>
    <w:uiPriority w:val="99"/>
    <w:semiHidden/>
    <w:rsid w:val="004F517F"/>
  </w:style>
  <w:style w:type="character" w:styleId="CommentReference">
    <w:name w:val="annotation reference"/>
    <w:basedOn w:val="DefaultParagraphFont"/>
    <w:uiPriority w:val="99"/>
    <w:semiHidden/>
    <w:unhideWhenUsed/>
    <w:rsid w:val="00CC6DF3"/>
    <w:rPr>
      <w:sz w:val="18"/>
      <w:szCs w:val="18"/>
    </w:rPr>
  </w:style>
  <w:style w:type="paragraph" w:styleId="CommentText">
    <w:name w:val="annotation text"/>
    <w:basedOn w:val="Normal"/>
    <w:link w:val="CommentTextChar"/>
    <w:uiPriority w:val="99"/>
    <w:semiHidden/>
    <w:unhideWhenUsed/>
    <w:rsid w:val="00CC6DF3"/>
  </w:style>
  <w:style w:type="character" w:customStyle="1" w:styleId="CommentTextChar">
    <w:name w:val="Comment Text Char"/>
    <w:basedOn w:val="DefaultParagraphFont"/>
    <w:link w:val="CommentText"/>
    <w:uiPriority w:val="99"/>
    <w:semiHidden/>
    <w:rsid w:val="00CC6DF3"/>
  </w:style>
  <w:style w:type="paragraph" w:styleId="CommentSubject">
    <w:name w:val="annotation subject"/>
    <w:basedOn w:val="CommentText"/>
    <w:next w:val="CommentText"/>
    <w:link w:val="CommentSubjectChar"/>
    <w:uiPriority w:val="99"/>
    <w:semiHidden/>
    <w:unhideWhenUsed/>
    <w:rsid w:val="00CC6DF3"/>
    <w:rPr>
      <w:b/>
      <w:bCs/>
      <w:sz w:val="20"/>
      <w:szCs w:val="20"/>
    </w:rPr>
  </w:style>
  <w:style w:type="character" w:customStyle="1" w:styleId="CommentSubjectChar">
    <w:name w:val="Comment Subject Char"/>
    <w:basedOn w:val="CommentTextChar"/>
    <w:link w:val="CommentSubject"/>
    <w:uiPriority w:val="99"/>
    <w:semiHidden/>
    <w:rsid w:val="00CC6DF3"/>
    <w:rPr>
      <w:b/>
      <w:bCs/>
      <w:sz w:val="20"/>
      <w:szCs w:val="20"/>
    </w:rPr>
  </w:style>
  <w:style w:type="paragraph" w:styleId="BalloonText">
    <w:name w:val="Balloon Text"/>
    <w:basedOn w:val="Normal"/>
    <w:link w:val="BalloonTextChar"/>
    <w:uiPriority w:val="99"/>
    <w:semiHidden/>
    <w:unhideWhenUsed/>
    <w:rsid w:val="00CC6DF3"/>
    <w:rPr>
      <w:rFonts w:ascii="Lucida Grande" w:hAnsi="Lucida Grande"/>
      <w:sz w:val="18"/>
      <w:szCs w:val="18"/>
    </w:rPr>
  </w:style>
  <w:style w:type="character" w:customStyle="1" w:styleId="BalloonTextChar">
    <w:name w:val="Balloon Text Char"/>
    <w:basedOn w:val="DefaultParagraphFont"/>
    <w:link w:val="BalloonText"/>
    <w:uiPriority w:val="99"/>
    <w:semiHidden/>
    <w:rsid w:val="00CC6DF3"/>
    <w:rPr>
      <w:rFonts w:ascii="Lucida Grande" w:hAnsi="Lucida Grande"/>
      <w:sz w:val="18"/>
      <w:szCs w:val="18"/>
    </w:rPr>
  </w:style>
  <w:style w:type="paragraph" w:styleId="NormalWeb">
    <w:name w:val="Normal (Web)"/>
    <w:basedOn w:val="Normal"/>
    <w:uiPriority w:val="99"/>
    <w:rsid w:val="00EF2829"/>
    <w:pPr>
      <w:spacing w:beforeLines="1" w:afterLines="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1072</Words>
  <Characters>5651</Characters>
  <Application>Microsoft Office Word</Application>
  <DocSecurity>0</DocSecurity>
  <Lines>282</Lines>
  <Paragraphs>305</Paragraphs>
  <ScaleCrop>false</ScaleCrop>
  <HeadingPairs>
    <vt:vector size="2" baseType="variant">
      <vt:variant>
        <vt:lpstr>Title</vt:lpstr>
      </vt:variant>
      <vt:variant>
        <vt:i4>1</vt:i4>
      </vt:variant>
    </vt:vector>
  </HeadingPairs>
  <TitlesOfParts>
    <vt:vector size="1" baseType="lpstr">
      <vt:lpstr/>
    </vt:vector>
  </TitlesOfParts>
  <Company>Tennessee Tech University</Company>
  <LinksUpToDate>false</LinksUpToDate>
  <CharactersWithSpaces>6418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TTU</dc:creator>
  <cp:lastModifiedBy>Haley</cp:lastModifiedBy>
  <cp:revision>3</cp:revision>
  <cp:lastPrinted>2012-10-04T17:37:00Z</cp:lastPrinted>
  <dcterms:created xsi:type="dcterms:W3CDTF">2013-04-19T19:26:00Z</dcterms:created>
  <dcterms:modified xsi:type="dcterms:W3CDTF">2013-04-26T15:00:00Z</dcterms:modified>
</cp:coreProperties>
</file>